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111"/>
      </w:tblGrid>
      <w:tr w:rsidR="007616FF" w:rsidTr="00530B3D">
        <w:tc>
          <w:tcPr>
            <w:tcW w:w="5920" w:type="dxa"/>
          </w:tcPr>
          <w:p w:rsidR="007616FF" w:rsidRDefault="007616FF" w:rsidP="005F1F0F">
            <w:pPr>
              <w:ind w:firstLine="0"/>
            </w:pPr>
          </w:p>
        </w:tc>
        <w:tc>
          <w:tcPr>
            <w:tcW w:w="4111" w:type="dxa"/>
          </w:tcPr>
          <w:p w:rsidR="007616FF" w:rsidRDefault="007616FF" w:rsidP="005F1F0F">
            <w:pPr>
              <w:ind w:firstLine="0"/>
            </w:pPr>
            <w:r>
              <w:t xml:space="preserve">Приложение </w:t>
            </w:r>
            <w:r w:rsidR="008032D9">
              <w:t>2</w:t>
            </w:r>
          </w:p>
          <w:p w:rsidR="007616FF" w:rsidRDefault="007616FF" w:rsidP="005F1F0F">
            <w:pPr>
              <w:ind w:firstLine="0"/>
            </w:pPr>
            <w:r>
              <w:t>к приказу Министерства юстиции Мурманской области</w:t>
            </w:r>
          </w:p>
          <w:p w:rsidR="007616FF" w:rsidRDefault="00704381" w:rsidP="005F1F0F">
            <w:pPr>
              <w:ind w:firstLine="0"/>
            </w:pPr>
            <w:r>
              <w:rPr>
                <w:szCs w:val="28"/>
              </w:rPr>
              <w:t>от 13.02.2026 № 25</w:t>
            </w:r>
          </w:p>
        </w:tc>
      </w:tr>
    </w:tbl>
    <w:p w:rsidR="007616FF" w:rsidRDefault="007616FF" w:rsidP="00504349">
      <w:pPr>
        <w:pStyle w:val="ConsPlusNonformat"/>
        <w:jc w:val="right"/>
        <w:rPr>
          <w:rFonts w:ascii="Times New Roman" w:hAnsi="Times New Roman" w:cs="Times New Roman"/>
          <w:i/>
        </w:rPr>
      </w:pPr>
    </w:p>
    <w:p w:rsidR="005454BB" w:rsidRDefault="005454BB" w:rsidP="005454BB">
      <w:pPr>
        <w:pStyle w:val="ConsPlusNonformat"/>
        <w:rPr>
          <w:rFonts w:ascii="Times New Roman" w:hAnsi="Times New Roman" w:cs="Times New Roman"/>
          <w:i/>
        </w:rPr>
      </w:pPr>
      <w:r w:rsidRPr="007616FF">
        <w:rPr>
          <w:rFonts w:ascii="Times New Roman" w:hAnsi="Times New Roman" w:cs="Times New Roman"/>
          <w:i/>
        </w:rPr>
        <w:t>на бланке исполнительного органа</w:t>
      </w:r>
    </w:p>
    <w:p w:rsidR="00D84A1D" w:rsidRPr="007616FF" w:rsidRDefault="00D84A1D" w:rsidP="005454BB">
      <w:pPr>
        <w:pStyle w:val="ConsPlusNonforma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</w:t>
      </w:r>
      <w:r w:rsidRPr="00D84A1D">
        <w:rPr>
          <w:rFonts w:ascii="Times New Roman" w:hAnsi="Times New Roman" w:cs="Times New Roman"/>
          <w:i/>
        </w:rPr>
        <w:t>на бланке государственного областного учреждения</w:t>
      </w:r>
      <w:r w:rsidR="005E1A64">
        <w:rPr>
          <w:rFonts w:ascii="Times New Roman" w:hAnsi="Times New Roman" w:cs="Times New Roman"/>
          <w:i/>
        </w:rPr>
        <w:t>)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5105"/>
      </w:tblGrid>
      <w:tr w:rsidR="007616FF" w:rsidTr="00B07B6C">
        <w:tc>
          <w:tcPr>
            <w:tcW w:w="4926" w:type="dxa"/>
          </w:tcPr>
          <w:p w:rsidR="007616FF" w:rsidRDefault="007616FF" w:rsidP="00BB7C51">
            <w:pPr>
              <w:pStyle w:val="ConsPlusNonformat"/>
              <w:ind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5" w:type="dxa"/>
            <w:tcBorders>
              <w:bottom w:val="single" w:sz="4" w:space="0" w:color="auto"/>
            </w:tcBorders>
          </w:tcPr>
          <w:p w:rsidR="005F1F36" w:rsidRDefault="005F1F36" w:rsidP="005F1F36">
            <w:pPr>
              <w:pStyle w:val="ConsPlusNonformat"/>
              <w:ind w:right="17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3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юридическое бюро </w:t>
            </w:r>
          </w:p>
          <w:p w:rsidR="007616FF" w:rsidRDefault="005F1F36" w:rsidP="005F1F36">
            <w:pPr>
              <w:pStyle w:val="ConsPlusNonformat"/>
              <w:ind w:right="17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36">
              <w:rPr>
                <w:rFonts w:ascii="Times New Roman" w:hAnsi="Times New Roman" w:cs="Times New Roman"/>
                <w:sz w:val="24"/>
                <w:szCs w:val="24"/>
              </w:rPr>
              <w:t>ГОКУ «Центр социальной поддержки населения Мурманской области»</w:t>
            </w:r>
          </w:p>
          <w:p w:rsidR="00B07B6C" w:rsidRPr="005F1F36" w:rsidRDefault="00B07B6C" w:rsidP="005F1F36">
            <w:pPr>
              <w:pStyle w:val="ConsPlusNonformat"/>
              <w:ind w:right="175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(его территориальное подразделение)</w:t>
            </w:r>
          </w:p>
        </w:tc>
      </w:tr>
      <w:tr w:rsidR="007616FF" w:rsidTr="00B07B6C">
        <w:tc>
          <w:tcPr>
            <w:tcW w:w="4926" w:type="dxa"/>
          </w:tcPr>
          <w:p w:rsidR="007616FF" w:rsidRDefault="007616FF" w:rsidP="00BB7C51">
            <w:pPr>
              <w:pStyle w:val="ConsPlusNonformat"/>
              <w:ind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single" w:sz="4" w:space="0" w:color="auto"/>
              <w:bottom w:val="single" w:sz="4" w:space="0" w:color="auto"/>
            </w:tcBorders>
          </w:tcPr>
          <w:p w:rsidR="007616FF" w:rsidRPr="000D0811" w:rsidRDefault="007616FF" w:rsidP="000D0811">
            <w:pPr>
              <w:pStyle w:val="ConsPlusNonformat"/>
              <w:ind w:right="17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B6C" w:rsidTr="00B07B6C">
        <w:tc>
          <w:tcPr>
            <w:tcW w:w="4926" w:type="dxa"/>
          </w:tcPr>
          <w:p w:rsidR="00B07B6C" w:rsidRDefault="00B07B6C" w:rsidP="00BB7C51">
            <w:pPr>
              <w:pStyle w:val="ConsPlusNonformat"/>
              <w:ind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single" w:sz="4" w:space="0" w:color="auto"/>
            </w:tcBorders>
          </w:tcPr>
          <w:p w:rsidR="00B07B6C" w:rsidRPr="00B07B6C" w:rsidRDefault="00B07B6C" w:rsidP="00B07B6C">
            <w:pPr>
              <w:pStyle w:val="ConsPlusNonformat"/>
              <w:ind w:right="175" w:firstLine="0"/>
              <w:jc w:val="center"/>
              <w:rPr>
                <w:rFonts w:ascii="Times New Roman" w:hAnsi="Times New Roman" w:cs="Times New Roman"/>
                <w:i/>
              </w:rPr>
            </w:pPr>
            <w:r w:rsidRPr="00B07B6C">
              <w:rPr>
                <w:rFonts w:ascii="Times New Roman" w:hAnsi="Times New Roman" w:cs="Times New Roman"/>
                <w:i/>
              </w:rPr>
              <w:t>(адрес)</w:t>
            </w:r>
          </w:p>
        </w:tc>
      </w:tr>
      <w:tr w:rsidR="00B07B6C" w:rsidTr="00B07B6C">
        <w:tc>
          <w:tcPr>
            <w:tcW w:w="4926" w:type="dxa"/>
          </w:tcPr>
          <w:p w:rsidR="00B07B6C" w:rsidRDefault="00B07B6C" w:rsidP="00BB7C51">
            <w:pPr>
              <w:pStyle w:val="ConsPlusNonformat"/>
              <w:ind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5" w:type="dxa"/>
            <w:tcBorders>
              <w:bottom w:val="single" w:sz="4" w:space="0" w:color="auto"/>
            </w:tcBorders>
          </w:tcPr>
          <w:p w:rsidR="00B07B6C" w:rsidRPr="00B07B6C" w:rsidRDefault="00B07B6C" w:rsidP="00B07B6C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7616FF" w:rsidTr="000D0811">
        <w:tc>
          <w:tcPr>
            <w:tcW w:w="4926" w:type="dxa"/>
          </w:tcPr>
          <w:p w:rsidR="007616FF" w:rsidRDefault="007616FF" w:rsidP="00BB7C51">
            <w:pPr>
              <w:pStyle w:val="ConsPlusNonformat"/>
              <w:ind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single" w:sz="4" w:space="0" w:color="auto"/>
              <w:bottom w:val="single" w:sz="4" w:space="0" w:color="auto"/>
            </w:tcBorders>
          </w:tcPr>
          <w:p w:rsidR="007616FF" w:rsidRDefault="007616FF" w:rsidP="00BB7C51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33FC" w:rsidTr="00BB7C51">
        <w:tc>
          <w:tcPr>
            <w:tcW w:w="4926" w:type="dxa"/>
          </w:tcPr>
          <w:p w:rsidR="000E33FC" w:rsidRDefault="000E33FC" w:rsidP="00BB7C51">
            <w:pPr>
              <w:pStyle w:val="ConsPlusNonformat"/>
              <w:ind w:right="28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5" w:type="dxa"/>
            <w:tcBorders>
              <w:top w:val="single" w:sz="4" w:space="0" w:color="auto"/>
            </w:tcBorders>
          </w:tcPr>
          <w:p w:rsidR="000E33FC" w:rsidRDefault="00905745" w:rsidP="00BB7C51">
            <w:pPr>
              <w:pStyle w:val="ConsPlusNonformat"/>
              <w:ind w:right="175"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="000E33FC">
              <w:rPr>
                <w:rFonts w:ascii="Times New Roman" w:hAnsi="Times New Roman" w:cs="Times New Roman"/>
                <w:i/>
              </w:rPr>
              <w:t>номер телефона)</w:t>
            </w:r>
          </w:p>
        </w:tc>
      </w:tr>
    </w:tbl>
    <w:p w:rsidR="007616FF" w:rsidRDefault="007616FF" w:rsidP="00BB7C51">
      <w:pPr>
        <w:pStyle w:val="ConsPlusNonformat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2C48" w:rsidRDefault="002F2C48" w:rsidP="00BB7C51">
      <w:pPr>
        <w:pStyle w:val="ConsPlusNonformat"/>
        <w:ind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7DE" w:rsidRDefault="00B217DE" w:rsidP="00BB7C51">
      <w:pPr>
        <w:pStyle w:val="ConsPlusNonformat"/>
        <w:ind w:right="282"/>
        <w:jc w:val="center"/>
        <w:rPr>
          <w:rFonts w:ascii="Times New Roman" w:hAnsi="Times New Roman" w:cs="Times New Roman"/>
          <w:sz w:val="24"/>
          <w:szCs w:val="24"/>
        </w:rPr>
      </w:pPr>
      <w:r w:rsidRPr="007616FF">
        <w:rPr>
          <w:rFonts w:ascii="Times New Roman" w:hAnsi="Times New Roman" w:cs="Times New Roman"/>
          <w:b/>
          <w:sz w:val="24"/>
          <w:szCs w:val="24"/>
        </w:rPr>
        <w:t>НАПРАВЛЕНИЕ</w:t>
      </w:r>
    </w:p>
    <w:p w:rsidR="00B217DE" w:rsidRDefault="00B217DE" w:rsidP="00BB7C51">
      <w:pPr>
        <w:pStyle w:val="ConsPlusNonformat"/>
        <w:ind w:right="282"/>
        <w:jc w:val="center"/>
        <w:rPr>
          <w:rFonts w:ascii="Times New Roman" w:hAnsi="Times New Roman" w:cs="Times New Roman"/>
          <w:sz w:val="24"/>
          <w:szCs w:val="24"/>
        </w:rPr>
      </w:pPr>
      <w:r w:rsidRPr="00253DAA">
        <w:rPr>
          <w:rFonts w:ascii="Times New Roman" w:hAnsi="Times New Roman" w:cs="Times New Roman"/>
          <w:sz w:val="24"/>
          <w:szCs w:val="24"/>
        </w:rPr>
        <w:t xml:space="preserve">для </w:t>
      </w:r>
      <w:r w:rsidR="006044F6">
        <w:rPr>
          <w:rFonts w:ascii="Times New Roman" w:hAnsi="Times New Roman" w:cs="Times New Roman"/>
          <w:sz w:val="24"/>
          <w:szCs w:val="24"/>
        </w:rPr>
        <w:t>оказания</w:t>
      </w:r>
      <w:r w:rsidRPr="00253DAA">
        <w:rPr>
          <w:rFonts w:ascii="Times New Roman" w:hAnsi="Times New Roman" w:cs="Times New Roman"/>
          <w:sz w:val="24"/>
          <w:szCs w:val="24"/>
        </w:rPr>
        <w:t xml:space="preserve"> бесплатной юридической помощи</w:t>
      </w:r>
      <w:r w:rsidR="00061546" w:rsidRPr="00253D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16FF" w:rsidRPr="00253DAA" w:rsidRDefault="007616FF" w:rsidP="00BB7C51">
      <w:pPr>
        <w:pStyle w:val="ConsPlusNonformat"/>
        <w:ind w:right="28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31"/>
      </w:tblGrid>
      <w:tr w:rsidR="00293C90" w:rsidTr="00BB7C51">
        <w:tc>
          <w:tcPr>
            <w:tcW w:w="10031" w:type="dxa"/>
          </w:tcPr>
          <w:p w:rsidR="00293C90" w:rsidRDefault="00A6249A" w:rsidP="00BB7C5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53DAA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6044F6">
              <w:rPr>
                <w:rFonts w:ascii="Times New Roman" w:hAnsi="Times New Roman" w:cs="Times New Roman"/>
                <w:sz w:val="24"/>
                <w:szCs w:val="24"/>
              </w:rPr>
              <w:t>оказания</w:t>
            </w:r>
            <w:r w:rsidRPr="00253DAA">
              <w:rPr>
                <w:rFonts w:ascii="Times New Roman" w:hAnsi="Times New Roman" w:cs="Times New Roman"/>
                <w:sz w:val="24"/>
                <w:szCs w:val="24"/>
              </w:rPr>
              <w:t xml:space="preserve"> бесплатной юридической помощи в соответствии с </w:t>
            </w:r>
            <w:r w:rsidR="008C2BD1">
              <w:rPr>
                <w:rFonts w:ascii="Times New Roman" w:hAnsi="Times New Roman" w:cs="Times New Roman"/>
                <w:sz w:val="24"/>
                <w:szCs w:val="24"/>
              </w:rPr>
              <w:t xml:space="preserve">Законом Мурманской области от 26.06.2006 </w:t>
            </w:r>
            <w:r w:rsidR="008C2BD1" w:rsidRPr="00FA7ED0">
              <w:rPr>
                <w:rFonts w:ascii="Times New Roman" w:hAnsi="Times New Roman" w:cs="Times New Roman"/>
                <w:sz w:val="24"/>
                <w:szCs w:val="24"/>
              </w:rPr>
              <w:t>№ 765-01-ЗМО</w:t>
            </w:r>
            <w:r w:rsidR="008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2BD1" w:rsidRPr="00FA7ED0">
              <w:rPr>
                <w:rFonts w:ascii="Times New Roman" w:hAnsi="Times New Roman" w:cs="Times New Roman"/>
                <w:sz w:val="24"/>
                <w:szCs w:val="24"/>
              </w:rPr>
              <w:t>«О государственной системе бесплатной юридической помощи на территории Мурманской области»</w:t>
            </w:r>
            <w:r w:rsidR="008C2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3270">
              <w:rPr>
                <w:rFonts w:ascii="Times New Roman" w:hAnsi="Times New Roman" w:cs="Times New Roman"/>
                <w:sz w:val="24"/>
                <w:szCs w:val="24"/>
              </w:rPr>
              <w:t xml:space="preserve">(далее – Закон Мурманской области от 26.06.2006 № 765-01-ЗМО) </w:t>
            </w:r>
            <w:r w:rsidRPr="00253DAA">
              <w:rPr>
                <w:rFonts w:ascii="Times New Roman" w:hAnsi="Times New Roman" w:cs="Times New Roman"/>
                <w:sz w:val="24"/>
                <w:szCs w:val="24"/>
              </w:rPr>
              <w:t xml:space="preserve">направляется гражданин (его </w:t>
            </w:r>
            <w:r w:rsidR="00623A0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253DAA">
              <w:rPr>
                <w:rFonts w:ascii="Times New Roman" w:hAnsi="Times New Roman" w:cs="Times New Roman"/>
                <w:sz w:val="24"/>
                <w:szCs w:val="24"/>
              </w:rPr>
              <w:t>едставитель):</w:t>
            </w:r>
          </w:p>
        </w:tc>
      </w:tr>
      <w:tr w:rsidR="00293C90" w:rsidTr="00BB7C51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293C90" w:rsidRDefault="00293C90" w:rsidP="00BB7C51">
            <w:pPr>
              <w:pStyle w:val="ConsPlusNonformat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49A" w:rsidTr="00BB7C51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A6249A" w:rsidRDefault="00A6249A" w:rsidP="00BB7C51">
            <w:pPr>
              <w:pStyle w:val="ConsPlusNonformat"/>
              <w:ind w:right="28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3DAA">
              <w:rPr>
                <w:rFonts w:ascii="Times New Roman" w:hAnsi="Times New Roman" w:cs="Times New Roman"/>
                <w:sz w:val="24"/>
                <w:szCs w:val="24"/>
              </w:rPr>
              <w:t>проживающий по адресу:</w:t>
            </w:r>
          </w:p>
        </w:tc>
      </w:tr>
      <w:tr w:rsidR="00A6249A" w:rsidTr="00BB7C51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A6249A" w:rsidRPr="00253DAA" w:rsidRDefault="00A6249A" w:rsidP="00BB7C51">
            <w:pPr>
              <w:pStyle w:val="ConsPlusNonformat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49A" w:rsidTr="00BB7C51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A6249A" w:rsidRPr="008C2BD1" w:rsidRDefault="00A6249A" w:rsidP="008C2BD1">
            <w:pPr>
              <w:pStyle w:val="ConsPlusNonformat"/>
              <w:ind w:right="28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2BD1">
              <w:rPr>
                <w:rFonts w:ascii="Times New Roman" w:hAnsi="Times New Roman" w:cs="Times New Roman"/>
                <w:sz w:val="24"/>
                <w:szCs w:val="24"/>
              </w:rPr>
              <w:t>Гражданин является:</w:t>
            </w:r>
          </w:p>
        </w:tc>
      </w:tr>
      <w:tr w:rsidR="00A6249A" w:rsidTr="00BB7C51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A6249A" w:rsidRPr="008C2BD1" w:rsidRDefault="00925539" w:rsidP="00BB7C51">
            <w:pPr>
              <w:pStyle w:val="ConsPlusNonformat"/>
              <w:ind w:left="2124" w:right="282"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8C2BD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</w:t>
            </w:r>
            <w:r w:rsidR="00A6249A" w:rsidRPr="008C2BD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</w:t>
            </w:r>
            <w:r w:rsidR="00A6249A" w:rsidRPr="008C2BD1">
              <w:rPr>
                <w:rFonts w:ascii="Times New Roman" w:hAnsi="Times New Roman" w:cs="Times New Roman"/>
                <w:i/>
              </w:rPr>
              <w:t xml:space="preserve">(указать, к какой из категорий граждан, имеющих право на получение </w:t>
            </w:r>
          </w:p>
        </w:tc>
      </w:tr>
      <w:tr w:rsidR="00A6249A" w:rsidTr="00BB7C51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A6249A" w:rsidRPr="008C2BD1" w:rsidRDefault="00925539" w:rsidP="00BB7C51">
            <w:pPr>
              <w:pStyle w:val="ConsPlusNonformat"/>
              <w:ind w:left="2124" w:right="282" w:firstLine="708"/>
              <w:jc w:val="center"/>
              <w:rPr>
                <w:rFonts w:ascii="Times New Roman" w:hAnsi="Times New Roman" w:cs="Times New Roman"/>
                <w:i/>
              </w:rPr>
            </w:pPr>
            <w:r w:rsidRPr="008C2BD1">
              <w:rPr>
                <w:rFonts w:ascii="Times New Roman" w:hAnsi="Times New Roman" w:cs="Times New Roman"/>
                <w:i/>
              </w:rPr>
              <w:t xml:space="preserve">бесплатной </w:t>
            </w:r>
            <w:r w:rsidR="00A6249A" w:rsidRPr="008C2BD1">
              <w:rPr>
                <w:rFonts w:ascii="Times New Roman" w:hAnsi="Times New Roman" w:cs="Times New Roman"/>
                <w:i/>
              </w:rPr>
              <w:t>юридической помощи, относится заявитель)</w:t>
            </w:r>
          </w:p>
          <w:p w:rsidR="00A6249A" w:rsidRPr="008C2BD1" w:rsidRDefault="00A6249A" w:rsidP="00BB7C51">
            <w:pPr>
              <w:pStyle w:val="ConsPlusNonformat"/>
              <w:ind w:left="2124" w:right="282" w:firstLine="7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6249A" w:rsidTr="00BB7C51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A6249A" w:rsidRPr="008C2BD1" w:rsidRDefault="00925539" w:rsidP="00BB7C51">
            <w:pPr>
              <w:pStyle w:val="ConsPlusNonformat"/>
              <w:ind w:right="282"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2BD1">
              <w:rPr>
                <w:rFonts w:ascii="Times New Roman" w:hAnsi="Times New Roman" w:cs="Times New Roman"/>
                <w:sz w:val="24"/>
                <w:szCs w:val="24"/>
              </w:rPr>
              <w:t>и нуждается в оказании бесплатной юридической помощи по вопросу:</w:t>
            </w:r>
          </w:p>
        </w:tc>
      </w:tr>
      <w:tr w:rsidR="00925539" w:rsidTr="00BB7C51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925539" w:rsidRPr="008C2BD1" w:rsidRDefault="00925539" w:rsidP="00BB7C51">
            <w:pPr>
              <w:pStyle w:val="ConsPlusNonformat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39" w:rsidTr="00BB7C51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925539" w:rsidRPr="008C2BD1" w:rsidRDefault="00925539" w:rsidP="00BB7C51">
            <w:pPr>
              <w:pStyle w:val="ConsPlusNonformat"/>
              <w:ind w:right="282"/>
              <w:jc w:val="center"/>
              <w:rPr>
                <w:rFonts w:ascii="Times New Roman" w:hAnsi="Times New Roman" w:cs="Times New Roman"/>
                <w:i/>
              </w:rPr>
            </w:pPr>
            <w:r w:rsidRPr="008C2BD1">
              <w:rPr>
                <w:rFonts w:ascii="Times New Roman" w:hAnsi="Times New Roman" w:cs="Times New Roman"/>
                <w:i/>
              </w:rPr>
              <w:t>(заполняется в соответствии с перечнем вопросов, установленным пункт</w:t>
            </w:r>
            <w:r w:rsidR="008C2BD1" w:rsidRPr="008C2BD1">
              <w:rPr>
                <w:rFonts w:ascii="Times New Roman" w:hAnsi="Times New Roman" w:cs="Times New Roman"/>
                <w:i/>
              </w:rPr>
              <w:t>а</w:t>
            </w:r>
            <w:r w:rsidR="00BB05CA" w:rsidRPr="008C2BD1">
              <w:rPr>
                <w:rFonts w:ascii="Times New Roman" w:hAnsi="Times New Roman" w:cs="Times New Roman"/>
                <w:i/>
              </w:rPr>
              <w:t>м</w:t>
            </w:r>
            <w:r w:rsidR="008C2BD1" w:rsidRPr="008C2BD1">
              <w:rPr>
                <w:rFonts w:ascii="Times New Roman" w:hAnsi="Times New Roman" w:cs="Times New Roman"/>
                <w:i/>
              </w:rPr>
              <w:t>и</w:t>
            </w:r>
            <w:r w:rsidR="005527E2" w:rsidRPr="008C2BD1">
              <w:rPr>
                <w:rFonts w:ascii="Times New Roman" w:hAnsi="Times New Roman" w:cs="Times New Roman"/>
                <w:i/>
              </w:rPr>
              <w:t xml:space="preserve"> 2</w:t>
            </w:r>
            <w:r w:rsidRPr="008C2BD1">
              <w:rPr>
                <w:rFonts w:ascii="Times New Roman" w:hAnsi="Times New Roman" w:cs="Times New Roman"/>
                <w:i/>
              </w:rPr>
              <w:t xml:space="preserve"> </w:t>
            </w:r>
            <w:r w:rsidR="008C2BD1" w:rsidRPr="008C2BD1">
              <w:rPr>
                <w:rFonts w:ascii="Times New Roman" w:hAnsi="Times New Roman" w:cs="Times New Roman"/>
                <w:i/>
              </w:rPr>
              <w:t xml:space="preserve">и 3 </w:t>
            </w:r>
            <w:r w:rsidRPr="008C2BD1">
              <w:rPr>
                <w:rFonts w:ascii="Times New Roman" w:hAnsi="Times New Roman" w:cs="Times New Roman"/>
                <w:i/>
              </w:rPr>
              <w:t>статьи 10.3</w:t>
            </w:r>
          </w:p>
          <w:p w:rsidR="00925539" w:rsidRPr="008C2BD1" w:rsidRDefault="00925539" w:rsidP="00BB7C51">
            <w:pPr>
              <w:pStyle w:val="ConsPlusNonformat"/>
              <w:ind w:right="28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5539" w:rsidTr="00BB7C51"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:rsidR="00925539" w:rsidRPr="00925539" w:rsidRDefault="00CB5612" w:rsidP="00BB7C51">
            <w:pPr>
              <w:pStyle w:val="ConsPlusNonformat"/>
              <w:ind w:right="282"/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925539" w:rsidRPr="00925539">
                <w:rPr>
                  <w:rFonts w:ascii="Times New Roman" w:hAnsi="Times New Roman" w:cs="Times New Roman"/>
                  <w:i/>
                </w:rPr>
                <w:t>Закона</w:t>
              </w:r>
            </w:hyperlink>
            <w:r w:rsidR="00925539" w:rsidRPr="00925539">
              <w:rPr>
                <w:rFonts w:ascii="Times New Roman" w:hAnsi="Times New Roman" w:cs="Times New Roman"/>
                <w:i/>
              </w:rPr>
              <w:t xml:space="preserve"> Мурманской области от 26.06.2006 № 765-01-ЗМО)</w:t>
            </w:r>
          </w:p>
          <w:p w:rsidR="00925539" w:rsidRPr="00925539" w:rsidRDefault="00925539" w:rsidP="00BB7C51">
            <w:pPr>
              <w:pStyle w:val="ConsPlusNonformat"/>
              <w:ind w:right="282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925539" w:rsidRDefault="00925539" w:rsidP="00BB7C51">
      <w:pPr>
        <w:pStyle w:val="ConsPlusNonformat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623A0B" w:rsidRDefault="00623A0B" w:rsidP="00BB7C51">
      <w:pPr>
        <w:pStyle w:val="ConsPlusNonformat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623A0B" w:rsidRPr="00FA7ED0" w:rsidRDefault="00623A0B" w:rsidP="00BB7C51">
      <w:pPr>
        <w:pStyle w:val="ConsPlusNonformat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FA7ED0">
        <w:rPr>
          <w:rFonts w:ascii="Times New Roman" w:hAnsi="Times New Roman" w:cs="Times New Roman"/>
          <w:sz w:val="24"/>
          <w:szCs w:val="24"/>
        </w:rPr>
        <w:t>1. Копия паспорта или иного документа, удостоверяющего личность гражданина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3A0B" w:rsidRPr="00FA7ED0" w:rsidRDefault="00623A0B" w:rsidP="00BB7C51">
      <w:pPr>
        <w:pStyle w:val="ConsPlusNonformat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FA7ED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A7ED0">
        <w:rPr>
          <w:rFonts w:ascii="Times New Roman" w:hAnsi="Times New Roman" w:cs="Times New Roman"/>
          <w:sz w:val="24"/>
          <w:szCs w:val="24"/>
        </w:rPr>
        <w:t xml:space="preserve">Копия документа, подтверждающего отнесение гражданина к одной из категорий,  предусмотренных </w:t>
      </w:r>
      <w:r w:rsidR="00D84A1D">
        <w:rPr>
          <w:rFonts w:ascii="Times New Roman" w:hAnsi="Times New Roman" w:cs="Times New Roman"/>
          <w:sz w:val="24"/>
          <w:szCs w:val="24"/>
        </w:rPr>
        <w:t xml:space="preserve">пунктом 1 </w:t>
      </w:r>
      <w:hyperlink r:id="rId7" w:tooltip="Закон Мурманской области от 26.06.2006 N 765-01-ЗМО (ред. от 09.04.2015) &quot;О государственной системе бесплатной юридической помощи на территории Мурманской области&quot; (принят Мурманской областной Думой 08.06.2006){КонсультантПлюс}" w:history="1">
        <w:r w:rsidRPr="00FA7ED0">
          <w:rPr>
            <w:rFonts w:ascii="Times New Roman" w:hAnsi="Times New Roman" w:cs="Times New Roman"/>
            <w:sz w:val="24"/>
            <w:szCs w:val="24"/>
          </w:rPr>
          <w:t>стать</w:t>
        </w:r>
        <w:r w:rsidR="00D84A1D">
          <w:rPr>
            <w:rFonts w:ascii="Times New Roman" w:hAnsi="Times New Roman" w:cs="Times New Roman"/>
            <w:sz w:val="24"/>
            <w:szCs w:val="24"/>
          </w:rPr>
          <w:t>и</w:t>
        </w:r>
        <w:r w:rsidRPr="00FA7ED0">
          <w:rPr>
            <w:rFonts w:ascii="Times New Roman" w:hAnsi="Times New Roman" w:cs="Times New Roman"/>
            <w:sz w:val="24"/>
            <w:szCs w:val="24"/>
          </w:rPr>
          <w:t xml:space="preserve"> 10.3</w:t>
        </w:r>
      </w:hyperlink>
      <w:r w:rsidRPr="00FA7ED0">
        <w:rPr>
          <w:rFonts w:ascii="Times New Roman" w:hAnsi="Times New Roman" w:cs="Times New Roman"/>
          <w:sz w:val="24"/>
          <w:szCs w:val="24"/>
        </w:rPr>
        <w:t xml:space="preserve"> Закона Мурманской области от 26.06.2006 </w:t>
      </w:r>
      <w:r w:rsidR="00DA2948">
        <w:rPr>
          <w:rFonts w:ascii="Times New Roman" w:hAnsi="Times New Roman" w:cs="Times New Roman"/>
          <w:sz w:val="24"/>
          <w:szCs w:val="24"/>
        </w:rPr>
        <w:br/>
      </w:r>
      <w:r w:rsidRPr="00FA7ED0">
        <w:rPr>
          <w:rFonts w:ascii="Times New Roman" w:hAnsi="Times New Roman" w:cs="Times New Roman"/>
          <w:sz w:val="24"/>
          <w:szCs w:val="24"/>
        </w:rPr>
        <w:t>№ 765-01-ЗМО.</w:t>
      </w:r>
    </w:p>
    <w:p w:rsidR="00302218" w:rsidRPr="00253DAA" w:rsidRDefault="00623A0B" w:rsidP="00BB7C51">
      <w:pPr>
        <w:pStyle w:val="ConsPlusNonformat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Копия документа, подтверждающего полномочия представителя (в случае обращения через представителя</w:t>
      </w:r>
      <w:r w:rsidR="00302C9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2218" w:rsidRDefault="00302218" w:rsidP="00BB7C51">
      <w:pPr>
        <w:pStyle w:val="ConsPlusNonformat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623A0B" w:rsidRDefault="00623A0B" w:rsidP="00BB7C51">
      <w:pPr>
        <w:pStyle w:val="ConsPlusNonformat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615301" w:rsidRDefault="00615301" w:rsidP="00BB7C51">
      <w:pPr>
        <w:pStyle w:val="ConsPlusNonformat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284"/>
        <w:gridCol w:w="2963"/>
        <w:gridCol w:w="236"/>
        <w:gridCol w:w="3463"/>
      </w:tblGrid>
      <w:tr w:rsidR="00562B27" w:rsidTr="00BB7C51">
        <w:tc>
          <w:tcPr>
            <w:tcW w:w="3085" w:type="dxa"/>
          </w:tcPr>
          <w:p w:rsidR="00562B27" w:rsidRDefault="00562B27" w:rsidP="00BB7C51">
            <w:pPr>
              <w:pStyle w:val="ConsPlusNonformat"/>
              <w:ind w:right="28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исполнительного органа Мурманской области</w:t>
            </w:r>
          </w:p>
          <w:p w:rsidR="00D84A1D" w:rsidRDefault="00D84A1D" w:rsidP="00BB7C51">
            <w:pPr>
              <w:pStyle w:val="ConsPlusNonformat"/>
              <w:ind w:right="282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(Руководитель  учреждения)</w:t>
            </w:r>
          </w:p>
        </w:tc>
        <w:tc>
          <w:tcPr>
            <w:tcW w:w="284" w:type="dxa"/>
          </w:tcPr>
          <w:p w:rsidR="00562B27" w:rsidRDefault="00562B27" w:rsidP="00BB7C51">
            <w:pPr>
              <w:pStyle w:val="ConsPlusNonformat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bottom w:val="single" w:sz="4" w:space="0" w:color="auto"/>
            </w:tcBorders>
          </w:tcPr>
          <w:p w:rsidR="00562B27" w:rsidRDefault="00562B27" w:rsidP="00BB7C51">
            <w:pPr>
              <w:pStyle w:val="ConsPlusNonformat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562B27" w:rsidRDefault="00562B27" w:rsidP="00BB7C51">
            <w:pPr>
              <w:pStyle w:val="ConsPlusNonformat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tcBorders>
              <w:bottom w:val="single" w:sz="4" w:space="0" w:color="auto"/>
            </w:tcBorders>
          </w:tcPr>
          <w:p w:rsidR="00562B27" w:rsidRDefault="00562B27" w:rsidP="00BB7C51">
            <w:pPr>
              <w:pStyle w:val="ConsPlusNonformat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B27" w:rsidTr="00BB7C51">
        <w:tc>
          <w:tcPr>
            <w:tcW w:w="3085" w:type="dxa"/>
          </w:tcPr>
          <w:p w:rsidR="00562B27" w:rsidRDefault="00562B27" w:rsidP="00BB7C51">
            <w:pPr>
              <w:pStyle w:val="ConsPlusNonformat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62B27" w:rsidRDefault="00562B27" w:rsidP="00BB7C51">
            <w:pPr>
              <w:pStyle w:val="ConsPlusNonformat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single" w:sz="4" w:space="0" w:color="auto"/>
            </w:tcBorders>
          </w:tcPr>
          <w:p w:rsidR="00562B27" w:rsidRDefault="00562B27" w:rsidP="00BB7C51">
            <w:pPr>
              <w:pStyle w:val="ConsPlusNonformat"/>
              <w:ind w:right="282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8F5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36" w:type="dxa"/>
          </w:tcPr>
          <w:p w:rsidR="00562B27" w:rsidRDefault="00562B27" w:rsidP="00BB7C51">
            <w:pPr>
              <w:pStyle w:val="ConsPlusNonformat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3" w:type="dxa"/>
            <w:tcBorders>
              <w:top w:val="single" w:sz="4" w:space="0" w:color="auto"/>
            </w:tcBorders>
          </w:tcPr>
          <w:p w:rsidR="00562B27" w:rsidRDefault="00562B27" w:rsidP="00BB7C51">
            <w:pPr>
              <w:pStyle w:val="ConsPlusNonformat"/>
              <w:ind w:right="28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A4">
              <w:rPr>
                <w:rFonts w:ascii="Times New Roman" w:hAnsi="Times New Roman" w:cs="Times New Roman"/>
                <w:i/>
              </w:rPr>
              <w:t>(Ф.И.О.)</w:t>
            </w:r>
          </w:p>
        </w:tc>
      </w:tr>
    </w:tbl>
    <w:p w:rsidR="00426CA6" w:rsidRDefault="006D0F57" w:rsidP="006D0F5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sectPr w:rsidR="00426CA6" w:rsidSect="009D366A">
      <w:pgSz w:w="11906" w:h="16838"/>
      <w:pgMar w:top="340" w:right="851" w:bottom="28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48A" w:rsidRDefault="0051648A" w:rsidP="00504349">
      <w:pPr>
        <w:spacing w:after="0" w:line="240" w:lineRule="auto"/>
      </w:pPr>
      <w:r>
        <w:separator/>
      </w:r>
    </w:p>
  </w:endnote>
  <w:endnote w:type="continuationSeparator" w:id="0">
    <w:p w:rsidR="0051648A" w:rsidRDefault="0051648A" w:rsidP="00504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48A" w:rsidRDefault="0051648A" w:rsidP="00504349">
      <w:pPr>
        <w:spacing w:after="0" w:line="240" w:lineRule="auto"/>
      </w:pPr>
      <w:r>
        <w:separator/>
      </w:r>
    </w:p>
  </w:footnote>
  <w:footnote w:type="continuationSeparator" w:id="0">
    <w:p w:rsidR="0051648A" w:rsidRDefault="0051648A" w:rsidP="005043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217DE"/>
    <w:rsid w:val="0000702F"/>
    <w:rsid w:val="00017B59"/>
    <w:rsid w:val="00021D73"/>
    <w:rsid w:val="00026508"/>
    <w:rsid w:val="0005506D"/>
    <w:rsid w:val="00060179"/>
    <w:rsid w:val="00061546"/>
    <w:rsid w:val="00090730"/>
    <w:rsid w:val="000972DF"/>
    <w:rsid w:val="000D0811"/>
    <w:rsid w:val="000E33FC"/>
    <w:rsid w:val="00105ED7"/>
    <w:rsid w:val="001118D7"/>
    <w:rsid w:val="001146D9"/>
    <w:rsid w:val="00137B5B"/>
    <w:rsid w:val="001804F8"/>
    <w:rsid w:val="001A19D6"/>
    <w:rsid w:val="00204B19"/>
    <w:rsid w:val="00204CD3"/>
    <w:rsid w:val="0022632F"/>
    <w:rsid w:val="00251718"/>
    <w:rsid w:val="00253DAA"/>
    <w:rsid w:val="00261DBF"/>
    <w:rsid w:val="00293C90"/>
    <w:rsid w:val="002B75FD"/>
    <w:rsid w:val="002D5782"/>
    <w:rsid w:val="002F2C48"/>
    <w:rsid w:val="002F3043"/>
    <w:rsid w:val="00302218"/>
    <w:rsid w:val="00302C9B"/>
    <w:rsid w:val="003472A5"/>
    <w:rsid w:val="00362FC7"/>
    <w:rsid w:val="003707E8"/>
    <w:rsid w:val="00373270"/>
    <w:rsid w:val="003A4704"/>
    <w:rsid w:val="003C0F05"/>
    <w:rsid w:val="00426CA6"/>
    <w:rsid w:val="004406E3"/>
    <w:rsid w:val="00465515"/>
    <w:rsid w:val="004B72C7"/>
    <w:rsid w:val="00504349"/>
    <w:rsid w:val="0051648A"/>
    <w:rsid w:val="00530B3D"/>
    <w:rsid w:val="005454BB"/>
    <w:rsid w:val="005527E2"/>
    <w:rsid w:val="00562B27"/>
    <w:rsid w:val="005829B4"/>
    <w:rsid w:val="00583118"/>
    <w:rsid w:val="00586DC8"/>
    <w:rsid w:val="005A2478"/>
    <w:rsid w:val="005B065F"/>
    <w:rsid w:val="005D7B3D"/>
    <w:rsid w:val="005E1A64"/>
    <w:rsid w:val="005F1F36"/>
    <w:rsid w:val="006044F6"/>
    <w:rsid w:val="00615301"/>
    <w:rsid w:val="00623A0B"/>
    <w:rsid w:val="00660822"/>
    <w:rsid w:val="006A066A"/>
    <w:rsid w:val="006A7395"/>
    <w:rsid w:val="006C4E01"/>
    <w:rsid w:val="006D0F57"/>
    <w:rsid w:val="006F125F"/>
    <w:rsid w:val="00704381"/>
    <w:rsid w:val="0071777C"/>
    <w:rsid w:val="00737858"/>
    <w:rsid w:val="00746BC6"/>
    <w:rsid w:val="007616FF"/>
    <w:rsid w:val="00780067"/>
    <w:rsid w:val="007850B6"/>
    <w:rsid w:val="008032D9"/>
    <w:rsid w:val="008065B8"/>
    <w:rsid w:val="00814750"/>
    <w:rsid w:val="00820FDB"/>
    <w:rsid w:val="00837281"/>
    <w:rsid w:val="00863E2F"/>
    <w:rsid w:val="008C1267"/>
    <w:rsid w:val="008C2BD1"/>
    <w:rsid w:val="008D6B82"/>
    <w:rsid w:val="00905745"/>
    <w:rsid w:val="00905D40"/>
    <w:rsid w:val="00925539"/>
    <w:rsid w:val="009660E5"/>
    <w:rsid w:val="009A5EE7"/>
    <w:rsid w:val="009D366A"/>
    <w:rsid w:val="00A02E90"/>
    <w:rsid w:val="00A07EDB"/>
    <w:rsid w:val="00A14F8F"/>
    <w:rsid w:val="00A47116"/>
    <w:rsid w:val="00A6249A"/>
    <w:rsid w:val="00A650E5"/>
    <w:rsid w:val="00A93688"/>
    <w:rsid w:val="00AA3CF8"/>
    <w:rsid w:val="00AA4CF0"/>
    <w:rsid w:val="00AA7306"/>
    <w:rsid w:val="00AF2B42"/>
    <w:rsid w:val="00B07B6C"/>
    <w:rsid w:val="00B217DE"/>
    <w:rsid w:val="00B73D81"/>
    <w:rsid w:val="00B87794"/>
    <w:rsid w:val="00BA3375"/>
    <w:rsid w:val="00BB05CA"/>
    <w:rsid w:val="00BB5DF3"/>
    <w:rsid w:val="00BB7C51"/>
    <w:rsid w:val="00BE2D4A"/>
    <w:rsid w:val="00C24768"/>
    <w:rsid w:val="00C666B9"/>
    <w:rsid w:val="00C94B03"/>
    <w:rsid w:val="00C959B5"/>
    <w:rsid w:val="00CB48E1"/>
    <w:rsid w:val="00CB5612"/>
    <w:rsid w:val="00CC5858"/>
    <w:rsid w:val="00D32BCF"/>
    <w:rsid w:val="00D3680A"/>
    <w:rsid w:val="00D37134"/>
    <w:rsid w:val="00D37497"/>
    <w:rsid w:val="00D627AD"/>
    <w:rsid w:val="00D746B0"/>
    <w:rsid w:val="00D83FFB"/>
    <w:rsid w:val="00D84A1D"/>
    <w:rsid w:val="00D94885"/>
    <w:rsid w:val="00D94DD8"/>
    <w:rsid w:val="00DA2948"/>
    <w:rsid w:val="00DC5D6E"/>
    <w:rsid w:val="00DF7933"/>
    <w:rsid w:val="00E01764"/>
    <w:rsid w:val="00E313C3"/>
    <w:rsid w:val="00EB23BC"/>
    <w:rsid w:val="00F03D25"/>
    <w:rsid w:val="00F161E1"/>
    <w:rsid w:val="00F82084"/>
    <w:rsid w:val="00F9168E"/>
    <w:rsid w:val="00FA330D"/>
    <w:rsid w:val="00FB6DCA"/>
    <w:rsid w:val="00FD1571"/>
    <w:rsid w:val="00FF28F9"/>
    <w:rsid w:val="00FF7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7D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217D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Plain Text"/>
    <w:basedOn w:val="a"/>
    <w:link w:val="a4"/>
    <w:rsid w:val="0030221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302218"/>
    <w:rPr>
      <w:rFonts w:ascii="Courier New" w:eastAsia="Times New Roman" w:hAnsi="Courier New" w:cs="Times New Roman"/>
      <w:sz w:val="20"/>
      <w:szCs w:val="20"/>
    </w:rPr>
  </w:style>
  <w:style w:type="table" w:styleId="a5">
    <w:name w:val="Table Grid"/>
    <w:basedOn w:val="a1"/>
    <w:uiPriority w:val="59"/>
    <w:rsid w:val="007616FF"/>
    <w:pPr>
      <w:spacing w:after="0" w:line="240" w:lineRule="auto"/>
      <w:ind w:firstLine="709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semiHidden/>
    <w:unhideWhenUsed/>
    <w:rsid w:val="00504349"/>
    <w:rPr>
      <w:vertAlign w:val="superscript"/>
    </w:rPr>
  </w:style>
  <w:style w:type="paragraph" w:styleId="a7">
    <w:name w:val="Normal (Web)"/>
    <w:basedOn w:val="a"/>
    <w:uiPriority w:val="99"/>
    <w:unhideWhenUsed/>
    <w:rsid w:val="0050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310B0BC95B51B15E5F210482D5E8092712FFC8400EA49BAF72B59056F97F2D7374DF6A9AB904FF8EA58BDnDZ0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0DD647311FEEC165ABB9BB4E356CBEC7C5B47277A84D3CB53B678D4473830FF46FF466E6FCAF3EF037D1x1QF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USNCOMPUTERS</dc:creator>
  <cp:lastModifiedBy>Полякова</cp:lastModifiedBy>
  <cp:revision>12</cp:revision>
  <cp:lastPrinted>2026-02-12T05:50:00Z</cp:lastPrinted>
  <dcterms:created xsi:type="dcterms:W3CDTF">2026-02-13T08:04:00Z</dcterms:created>
  <dcterms:modified xsi:type="dcterms:W3CDTF">2026-02-13T11:44:00Z</dcterms:modified>
</cp:coreProperties>
</file>